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69A7" w:rsidRDefault="007066B3">
      <w:pPr>
        <w:jc w:val="center"/>
        <w:rPr>
          <w:sz w:val="40"/>
          <w:szCs w:val="44"/>
        </w:rPr>
      </w:pPr>
      <w:r>
        <w:rPr>
          <w:rFonts w:hint="eastAsia"/>
          <w:sz w:val="40"/>
          <w:szCs w:val="44"/>
        </w:rPr>
        <w:t>导师简介</w:t>
      </w:r>
    </w:p>
    <w:tbl>
      <w:tblPr>
        <w:tblStyle w:val="a6"/>
        <w:tblW w:w="8840" w:type="dxa"/>
        <w:jc w:val="center"/>
        <w:tblLayout w:type="fixed"/>
        <w:tblLook w:val="04A0" w:firstRow="1" w:lastRow="0" w:firstColumn="1" w:lastColumn="0" w:noHBand="0" w:noVBand="1"/>
      </w:tblPr>
      <w:tblGrid>
        <w:gridCol w:w="1954"/>
        <w:gridCol w:w="1721"/>
        <w:gridCol w:w="1722"/>
        <w:gridCol w:w="1721"/>
        <w:gridCol w:w="1722"/>
      </w:tblGrid>
      <w:tr w:rsidR="003769A7">
        <w:trPr>
          <w:jc w:val="center"/>
        </w:trPr>
        <w:tc>
          <w:tcPr>
            <w:tcW w:w="2024" w:type="dxa"/>
            <w:vMerge w:val="restart"/>
          </w:tcPr>
          <w:p w:rsidR="003769A7" w:rsidRDefault="007066B3">
            <w:pPr>
              <w:spacing w:line="360" w:lineRule="auto"/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noProof/>
                <w:sz w:val="28"/>
                <w:szCs w:val="28"/>
              </w:rPr>
              <w:drawing>
                <wp:inline distT="0" distB="0" distL="114300" distR="114300">
                  <wp:extent cx="1070610" cy="1530350"/>
                  <wp:effectExtent l="0" t="0" r="15240" b="12700"/>
                  <wp:docPr id="1" name="图片 1" descr="08e77d1660ba62a5161255a14f6d69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08e77d1660ba62a5161255a14f6d696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0610" cy="1530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83" w:type="dxa"/>
            <w:vAlign w:val="center"/>
          </w:tcPr>
          <w:p w:rsidR="003769A7" w:rsidRDefault="007066B3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姓名</w:t>
            </w:r>
          </w:p>
        </w:tc>
        <w:tc>
          <w:tcPr>
            <w:tcW w:w="1784" w:type="dxa"/>
            <w:vAlign w:val="center"/>
          </w:tcPr>
          <w:p w:rsidR="003769A7" w:rsidRDefault="007066B3">
            <w:pPr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陈颖</w:t>
            </w:r>
          </w:p>
        </w:tc>
        <w:tc>
          <w:tcPr>
            <w:tcW w:w="1783" w:type="dxa"/>
            <w:vAlign w:val="center"/>
          </w:tcPr>
          <w:p w:rsidR="003769A7" w:rsidRDefault="007066B3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性别</w:t>
            </w:r>
          </w:p>
        </w:tc>
        <w:tc>
          <w:tcPr>
            <w:tcW w:w="1784" w:type="dxa"/>
            <w:vAlign w:val="center"/>
          </w:tcPr>
          <w:p w:rsidR="003769A7" w:rsidRDefault="007066B3">
            <w:pPr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女</w:t>
            </w:r>
          </w:p>
        </w:tc>
      </w:tr>
      <w:tr w:rsidR="003769A7">
        <w:trPr>
          <w:jc w:val="center"/>
        </w:trPr>
        <w:tc>
          <w:tcPr>
            <w:tcW w:w="2024" w:type="dxa"/>
            <w:vMerge/>
          </w:tcPr>
          <w:p w:rsidR="003769A7" w:rsidRDefault="003769A7">
            <w:pPr>
              <w:spacing w:line="360" w:lineRule="auto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  <w:tc>
          <w:tcPr>
            <w:tcW w:w="1783" w:type="dxa"/>
            <w:vAlign w:val="center"/>
          </w:tcPr>
          <w:p w:rsidR="003769A7" w:rsidRDefault="007066B3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学历</w:t>
            </w:r>
          </w:p>
        </w:tc>
        <w:tc>
          <w:tcPr>
            <w:tcW w:w="1784" w:type="dxa"/>
            <w:vAlign w:val="center"/>
          </w:tcPr>
          <w:p w:rsidR="003769A7" w:rsidRDefault="007066B3">
            <w:pPr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博士</w:t>
            </w:r>
          </w:p>
        </w:tc>
        <w:tc>
          <w:tcPr>
            <w:tcW w:w="1783" w:type="dxa"/>
            <w:vAlign w:val="center"/>
          </w:tcPr>
          <w:p w:rsidR="003769A7" w:rsidRDefault="007066B3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职称</w:t>
            </w:r>
          </w:p>
        </w:tc>
        <w:tc>
          <w:tcPr>
            <w:tcW w:w="1784" w:type="dxa"/>
            <w:vAlign w:val="center"/>
          </w:tcPr>
          <w:p w:rsidR="003769A7" w:rsidRDefault="007066B3">
            <w:pPr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研究员</w:t>
            </w:r>
          </w:p>
        </w:tc>
      </w:tr>
      <w:tr w:rsidR="003769A7">
        <w:trPr>
          <w:jc w:val="center"/>
        </w:trPr>
        <w:tc>
          <w:tcPr>
            <w:tcW w:w="2024" w:type="dxa"/>
            <w:vMerge/>
          </w:tcPr>
          <w:p w:rsidR="003769A7" w:rsidRDefault="003769A7">
            <w:pPr>
              <w:spacing w:line="360" w:lineRule="auto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  <w:tc>
          <w:tcPr>
            <w:tcW w:w="1783" w:type="dxa"/>
            <w:vAlign w:val="center"/>
          </w:tcPr>
          <w:p w:rsidR="003769A7" w:rsidRDefault="007066B3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导师类别</w:t>
            </w:r>
          </w:p>
        </w:tc>
        <w:tc>
          <w:tcPr>
            <w:tcW w:w="1784" w:type="dxa"/>
            <w:vAlign w:val="center"/>
          </w:tcPr>
          <w:p w:rsidR="003769A7" w:rsidRDefault="002E7D22">
            <w:pPr>
              <w:rPr>
                <w:rFonts w:ascii="宋体" w:eastAsia="宋体" w:hAnsi="宋体"/>
                <w:sz w:val="24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8"/>
              </w:rPr>
              <w:t>博</w:t>
            </w:r>
            <w:r w:rsidR="007066B3">
              <w:rPr>
                <w:rFonts w:asciiTheme="majorEastAsia" w:eastAsiaTheme="majorEastAsia" w:hAnsiTheme="majorEastAsia" w:hint="eastAsia"/>
                <w:color w:val="000000" w:themeColor="text1"/>
                <w:szCs w:val="28"/>
              </w:rPr>
              <w:t>士生导师</w:t>
            </w:r>
          </w:p>
        </w:tc>
        <w:tc>
          <w:tcPr>
            <w:tcW w:w="1783" w:type="dxa"/>
            <w:vAlign w:val="center"/>
          </w:tcPr>
          <w:p w:rsidR="003769A7" w:rsidRDefault="007066B3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所属部门</w:t>
            </w:r>
          </w:p>
        </w:tc>
        <w:tc>
          <w:tcPr>
            <w:tcW w:w="1784" w:type="dxa"/>
            <w:vAlign w:val="center"/>
          </w:tcPr>
          <w:p w:rsidR="003769A7" w:rsidRDefault="005D6B9B">
            <w:pPr>
              <w:rPr>
                <w:rFonts w:ascii="宋体" w:eastAsia="宋体" w:hAnsi="宋体"/>
                <w:sz w:val="24"/>
              </w:rPr>
            </w:pPr>
            <w:r w:rsidRPr="000C6A48">
              <w:rPr>
                <w:rFonts w:hint="eastAsia"/>
              </w:rPr>
              <w:t>中药药代动力学研究中心</w:t>
            </w:r>
            <w:bookmarkStart w:id="0" w:name="_GoBack"/>
            <w:bookmarkEnd w:id="0"/>
          </w:p>
        </w:tc>
      </w:tr>
      <w:tr w:rsidR="003769A7">
        <w:trPr>
          <w:jc w:val="center"/>
        </w:trPr>
        <w:tc>
          <w:tcPr>
            <w:tcW w:w="2024" w:type="dxa"/>
            <w:vMerge/>
          </w:tcPr>
          <w:p w:rsidR="003769A7" w:rsidRDefault="003769A7">
            <w:pPr>
              <w:spacing w:line="360" w:lineRule="auto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  <w:tc>
          <w:tcPr>
            <w:tcW w:w="1783" w:type="dxa"/>
            <w:vAlign w:val="center"/>
          </w:tcPr>
          <w:p w:rsidR="003769A7" w:rsidRDefault="007066B3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研究方向</w:t>
            </w:r>
          </w:p>
        </w:tc>
        <w:tc>
          <w:tcPr>
            <w:tcW w:w="1784" w:type="dxa"/>
            <w:vAlign w:val="center"/>
          </w:tcPr>
          <w:p w:rsidR="003769A7" w:rsidRDefault="007066B3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8"/>
              </w:rPr>
              <w:t>中药药代动力学和中药药理</w:t>
            </w:r>
          </w:p>
        </w:tc>
        <w:tc>
          <w:tcPr>
            <w:tcW w:w="1783" w:type="dxa"/>
            <w:vAlign w:val="center"/>
          </w:tcPr>
          <w:p w:rsidR="003769A7" w:rsidRDefault="007066B3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电子邮箱</w:t>
            </w:r>
          </w:p>
        </w:tc>
        <w:tc>
          <w:tcPr>
            <w:tcW w:w="1784" w:type="dxa"/>
            <w:vAlign w:val="center"/>
          </w:tcPr>
          <w:p w:rsidR="003769A7" w:rsidRDefault="007066B3">
            <w:pPr>
              <w:rPr>
                <w:rFonts w:ascii="宋体" w:eastAsia="宋体" w:hAnsi="宋体"/>
                <w:sz w:val="24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8"/>
              </w:rPr>
              <w:t>Ychen@icmm.ac.cn</w:t>
            </w:r>
          </w:p>
        </w:tc>
      </w:tr>
      <w:tr w:rsidR="003769A7">
        <w:trPr>
          <w:trHeight w:val="9022"/>
          <w:jc w:val="center"/>
        </w:trPr>
        <w:tc>
          <w:tcPr>
            <w:tcW w:w="2024" w:type="dxa"/>
          </w:tcPr>
          <w:p w:rsidR="003769A7" w:rsidRDefault="007066B3">
            <w:pPr>
              <w:spacing w:line="360" w:lineRule="auto"/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sz w:val="28"/>
                <w:szCs w:val="28"/>
              </w:rPr>
              <w:t>导师简介</w:t>
            </w:r>
          </w:p>
        </w:tc>
        <w:tc>
          <w:tcPr>
            <w:tcW w:w="7134" w:type="dxa"/>
            <w:gridSpan w:val="4"/>
          </w:tcPr>
          <w:p w:rsidR="00EE4E83" w:rsidRDefault="00EE4E83" w:rsidP="00EE4E83">
            <w:pPr>
              <w:snapToGrid w:val="0"/>
              <w:spacing w:line="360" w:lineRule="auto"/>
              <w:ind w:firstLineChars="200" w:firstLine="480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3769A7" w:rsidRPr="00EE4E83" w:rsidRDefault="007066B3" w:rsidP="00EE4E83">
            <w:pPr>
              <w:snapToGrid w:val="0"/>
              <w:spacing w:line="360" w:lineRule="auto"/>
              <w:ind w:firstLineChars="200" w:firstLine="480"/>
              <w:rPr>
                <w:rFonts w:ascii="宋体" w:eastAsia="宋体" w:hAnsi="宋体" w:cs="微软雅黑"/>
                <w:color w:val="000000"/>
                <w:sz w:val="24"/>
                <w:szCs w:val="24"/>
              </w:rPr>
            </w:pPr>
            <w:r w:rsidRPr="00EE4E83">
              <w:rPr>
                <w:rFonts w:ascii="宋体" w:eastAsia="宋体" w:hAnsi="宋体" w:cs="微软雅黑" w:hint="eastAsia"/>
                <w:color w:val="000000"/>
                <w:sz w:val="24"/>
                <w:szCs w:val="24"/>
              </w:rPr>
              <w:t>研究员，博士。获中国医学科学院&amp;北京协和医学院博士学位；中国中医科学院博士后。中国药理学会中药与天然药物药理专业委员会青年委员；《中国实验动物学报》、《中国比较医学杂志》编委、《世界中医药》青年编委。主要研究方向：基于活性成分药代动力学相互作用的中药方剂配伍研究；中药神经药理研究；航天应激损伤防护中药研究。</w:t>
            </w:r>
          </w:p>
          <w:p w:rsidR="003769A7" w:rsidRDefault="007066B3">
            <w:pPr>
              <w:snapToGrid w:val="0"/>
              <w:spacing w:line="360" w:lineRule="auto"/>
              <w:ind w:firstLineChars="200" w:firstLine="480"/>
              <w:rPr>
                <w:rFonts w:ascii="宋体" w:eastAsia="宋体" w:hAnsi="宋体" w:cs="宋体"/>
                <w:sz w:val="24"/>
                <w:szCs w:val="24"/>
              </w:rPr>
            </w:pPr>
            <w:r w:rsidRPr="00EE4E83">
              <w:rPr>
                <w:rFonts w:ascii="宋体" w:eastAsia="宋体" w:hAnsi="宋体" w:cs="微软雅黑" w:hint="eastAsia"/>
                <w:color w:val="000000"/>
                <w:sz w:val="24"/>
                <w:szCs w:val="24"/>
              </w:rPr>
              <w:t>主持国家自然科学基金2项，中国博士后基金1项，院级课题5项。近五年在国内外期刊发表学术论文75篇；获得中华中医药学会科学技术奖1项、中国中医科学院科技进步2项、国家发明专利4项、软件著作权1项；参编著作2部。带教硕士研究生 8 名，博士研究生 3 名。</w:t>
            </w:r>
          </w:p>
        </w:tc>
      </w:tr>
    </w:tbl>
    <w:p w:rsidR="003769A7" w:rsidRDefault="003769A7">
      <w:pPr>
        <w:spacing w:line="14" w:lineRule="exact"/>
        <w:rPr>
          <w:rFonts w:asciiTheme="majorEastAsia" w:eastAsiaTheme="majorEastAsia" w:hAnsiTheme="majorEastAsia"/>
          <w:color w:val="000000" w:themeColor="text1"/>
          <w:sz w:val="24"/>
          <w:szCs w:val="28"/>
        </w:rPr>
      </w:pPr>
    </w:p>
    <w:p w:rsidR="003769A7" w:rsidRDefault="003769A7">
      <w:pPr>
        <w:rPr>
          <w:rFonts w:asciiTheme="majorEastAsia" w:eastAsiaTheme="majorEastAsia" w:hAnsiTheme="majorEastAsia"/>
          <w:sz w:val="24"/>
          <w:szCs w:val="28"/>
        </w:rPr>
      </w:pPr>
    </w:p>
    <w:sectPr w:rsidR="003769A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211E75"/>
    <w:rsid w:val="00095DAF"/>
    <w:rsid w:val="000A1656"/>
    <w:rsid w:val="000A6FFD"/>
    <w:rsid w:val="000E2016"/>
    <w:rsid w:val="0010117B"/>
    <w:rsid w:val="00120500"/>
    <w:rsid w:val="00130ED9"/>
    <w:rsid w:val="001568B7"/>
    <w:rsid w:val="0018496D"/>
    <w:rsid w:val="001C220B"/>
    <w:rsid w:val="001F2CEA"/>
    <w:rsid w:val="00211E75"/>
    <w:rsid w:val="0025782C"/>
    <w:rsid w:val="002D1021"/>
    <w:rsid w:val="002D7EB5"/>
    <w:rsid w:val="002E7D22"/>
    <w:rsid w:val="00330599"/>
    <w:rsid w:val="003769A7"/>
    <w:rsid w:val="003B0499"/>
    <w:rsid w:val="003D30B0"/>
    <w:rsid w:val="0044647D"/>
    <w:rsid w:val="00452FA4"/>
    <w:rsid w:val="00494847"/>
    <w:rsid w:val="004A04E0"/>
    <w:rsid w:val="004B520C"/>
    <w:rsid w:val="005007F2"/>
    <w:rsid w:val="00524644"/>
    <w:rsid w:val="00531A00"/>
    <w:rsid w:val="0054104C"/>
    <w:rsid w:val="00576CBC"/>
    <w:rsid w:val="00580B6A"/>
    <w:rsid w:val="005915FE"/>
    <w:rsid w:val="005A036A"/>
    <w:rsid w:val="005B2037"/>
    <w:rsid w:val="005D6B9B"/>
    <w:rsid w:val="00604A9B"/>
    <w:rsid w:val="006050D3"/>
    <w:rsid w:val="00606610"/>
    <w:rsid w:val="006265B2"/>
    <w:rsid w:val="006269CF"/>
    <w:rsid w:val="00640848"/>
    <w:rsid w:val="00644D39"/>
    <w:rsid w:val="00656092"/>
    <w:rsid w:val="006579BF"/>
    <w:rsid w:val="006D0FB5"/>
    <w:rsid w:val="006E0DE4"/>
    <w:rsid w:val="007066B3"/>
    <w:rsid w:val="00735F50"/>
    <w:rsid w:val="00772837"/>
    <w:rsid w:val="00786CC8"/>
    <w:rsid w:val="008272F6"/>
    <w:rsid w:val="008D2385"/>
    <w:rsid w:val="00956636"/>
    <w:rsid w:val="009F7E55"/>
    <w:rsid w:val="00A21018"/>
    <w:rsid w:val="00A30C2D"/>
    <w:rsid w:val="00AB1D4A"/>
    <w:rsid w:val="00AC55C0"/>
    <w:rsid w:val="00AD3F95"/>
    <w:rsid w:val="00AF3D4D"/>
    <w:rsid w:val="00AF7005"/>
    <w:rsid w:val="00B2519D"/>
    <w:rsid w:val="00B35596"/>
    <w:rsid w:val="00B878F3"/>
    <w:rsid w:val="00B94B81"/>
    <w:rsid w:val="00BC2CF4"/>
    <w:rsid w:val="00BC3A7A"/>
    <w:rsid w:val="00BE3697"/>
    <w:rsid w:val="00C83228"/>
    <w:rsid w:val="00C92BC7"/>
    <w:rsid w:val="00CA3C87"/>
    <w:rsid w:val="00D1295E"/>
    <w:rsid w:val="00D677C8"/>
    <w:rsid w:val="00D75D29"/>
    <w:rsid w:val="00D92ADD"/>
    <w:rsid w:val="00DA7B0D"/>
    <w:rsid w:val="00DB2FF9"/>
    <w:rsid w:val="00DC687E"/>
    <w:rsid w:val="00DE7D18"/>
    <w:rsid w:val="00DF5D94"/>
    <w:rsid w:val="00E06915"/>
    <w:rsid w:val="00E24635"/>
    <w:rsid w:val="00E25576"/>
    <w:rsid w:val="00E9450A"/>
    <w:rsid w:val="00ED54BD"/>
    <w:rsid w:val="00EE4E83"/>
    <w:rsid w:val="00EE5B21"/>
    <w:rsid w:val="00F13DE3"/>
    <w:rsid w:val="00FA365D"/>
    <w:rsid w:val="00FB465F"/>
    <w:rsid w:val="00FB57A1"/>
    <w:rsid w:val="00FD2206"/>
    <w:rsid w:val="0825737C"/>
    <w:rsid w:val="29C31066"/>
    <w:rsid w:val="45403FD1"/>
    <w:rsid w:val="55C21091"/>
    <w:rsid w:val="63613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uiPriority="59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59</Words>
  <Characters>338</Characters>
  <Application>Microsoft Office Word</Application>
  <DocSecurity>0</DocSecurity>
  <Lines>2</Lines>
  <Paragraphs>1</Paragraphs>
  <ScaleCrop>false</ScaleCrop>
  <Company/>
  <LinksUpToDate>false</LinksUpToDate>
  <CharactersWithSpaces>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中药研究所</cp:lastModifiedBy>
  <cp:revision>23</cp:revision>
  <cp:lastPrinted>2018-10-24T12:59:00Z</cp:lastPrinted>
  <dcterms:created xsi:type="dcterms:W3CDTF">2018-06-08T07:06:00Z</dcterms:created>
  <dcterms:modified xsi:type="dcterms:W3CDTF">2026-01-23T04:55:00Z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F1CC4F7B79804C54AC4E29C47382D076</vt:lpwstr>
  </property>
</Properties>
</file>